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widowControl/>
        <w:autoSpaceDE w:val="0"/>
        <w:autoSpaceDN w:val="0"/>
        <w:adjustRightInd w:val="0"/>
        <w:spacing w:line="360" w:lineRule="auto"/>
        <w:jc w:val="center"/>
        <w:rPr>
          <w:rFonts w:ascii="宋体" w:cs="Tahoma"/>
          <w:b/>
          <w:kern w:val="0"/>
          <w:sz w:val="30"/>
          <w:szCs w:val="30"/>
        </w:rPr>
      </w:pPr>
      <w:r>
        <w:rPr>
          <w:rFonts w:hint="eastAsia" w:ascii="宋体" w:hAnsi="宋体" w:cs="Tahoma"/>
          <w:b/>
          <w:kern w:val="0"/>
          <w:sz w:val="30"/>
          <w:szCs w:val="30"/>
        </w:rPr>
        <w:t>课题简介</w:t>
      </w:r>
    </w:p>
    <w:p>
      <w:pPr>
        <w:spacing w:line="360" w:lineRule="auto"/>
        <w:jc w:val="center"/>
        <w:rPr>
          <w:rFonts w:ascii="宋体" w:cs="Tahoma"/>
          <w:b/>
          <w:kern w:val="0"/>
          <w:sz w:val="28"/>
          <w:szCs w:val="28"/>
        </w:rPr>
      </w:pPr>
      <w:r>
        <w:rPr>
          <w:rFonts w:hint="eastAsia"/>
          <w:b/>
          <w:bCs/>
          <w:sz w:val="28"/>
          <w:szCs w:val="28"/>
        </w:rPr>
        <w:t>浅析《总统先生》中总统形象的表现方式</w:t>
      </w:r>
      <w:r>
        <w:rPr>
          <w:rFonts w:ascii="宋体" w:hAnsi="宋体" w:cs="Tahoma"/>
          <w:b/>
          <w:kern w:val="0"/>
          <w:sz w:val="28"/>
          <w:szCs w:val="28"/>
        </w:rPr>
        <w:t xml:space="preserve"> </w:t>
      </w:r>
    </w:p>
    <w:p>
      <w:pPr>
        <w:widowControl/>
        <w:autoSpaceDE w:val="0"/>
        <w:autoSpaceDN w:val="0"/>
        <w:adjustRightInd w:val="0"/>
        <w:spacing w:line="360" w:lineRule="auto"/>
        <w:ind w:firstLine="420"/>
        <w:jc w:val="left"/>
        <w:rPr>
          <w:rFonts w:ascii="宋体" w:cs="宋体"/>
          <w:b/>
          <w:kern w:val="0"/>
          <w:sz w:val="28"/>
          <w:szCs w:val="28"/>
        </w:rPr>
      </w:pPr>
      <w:r>
        <w:rPr>
          <w:rFonts w:hint="eastAsia" w:ascii="宋体" w:hAnsi="宋体" w:cs="宋体"/>
          <w:b/>
          <w:kern w:val="0"/>
          <w:sz w:val="28"/>
          <w:szCs w:val="28"/>
        </w:rPr>
        <w:t>院系：外国语学院西语系</w:t>
      </w:r>
      <w:r>
        <w:rPr>
          <w:rFonts w:ascii="宋体" w:hAnsi="宋体" w:cs="宋体"/>
          <w:b/>
          <w:kern w:val="0"/>
          <w:sz w:val="28"/>
          <w:szCs w:val="28"/>
        </w:rPr>
        <w:t xml:space="preserve">                 </w:t>
      </w:r>
      <w:r>
        <w:rPr>
          <w:rFonts w:hint="eastAsia" w:ascii="宋体" w:hAnsi="宋体" w:cs="宋体"/>
          <w:b/>
          <w:kern w:val="0"/>
          <w:sz w:val="28"/>
          <w:szCs w:val="28"/>
        </w:rPr>
        <w:t>论文方向：文学</w:t>
      </w:r>
    </w:p>
    <w:p>
      <w:pPr>
        <w:widowControl/>
        <w:autoSpaceDE w:val="0"/>
        <w:autoSpaceDN w:val="0"/>
        <w:adjustRightInd w:val="0"/>
        <w:spacing w:line="360" w:lineRule="auto"/>
        <w:ind w:firstLine="420"/>
        <w:jc w:val="left"/>
        <w:rPr>
          <w:rFonts w:hint="eastAsia" w:ascii="宋体" w:hAnsi="宋体" w:cs="Tahoma"/>
          <w:b/>
          <w:kern w:val="0"/>
          <w:sz w:val="28"/>
          <w:szCs w:val="28"/>
        </w:rPr>
      </w:pPr>
      <w:r>
        <w:rPr>
          <w:rFonts w:hint="eastAsia" w:ascii="宋体" w:hAnsi="宋体" w:cs="宋体"/>
          <w:b/>
          <w:kern w:val="0"/>
          <w:sz w:val="28"/>
          <w:szCs w:val="28"/>
        </w:rPr>
        <w:t>姓名：</w:t>
      </w:r>
      <w:r>
        <w:rPr>
          <w:rFonts w:hint="eastAsia" w:ascii="宋体" w:hAnsi="宋体" w:cs="Tahoma"/>
          <w:b/>
          <w:kern w:val="0"/>
          <w:sz w:val="28"/>
          <w:szCs w:val="28"/>
        </w:rPr>
        <w:t>史志龙</w:t>
      </w:r>
      <w:r>
        <w:rPr>
          <w:rFonts w:ascii="宋体" w:hAnsi="宋体" w:cs="宋体"/>
          <w:b/>
          <w:kern w:val="0"/>
          <w:sz w:val="28"/>
          <w:szCs w:val="28"/>
        </w:rPr>
        <w:t xml:space="preserve">  </w:t>
      </w:r>
      <w:r>
        <w:rPr>
          <w:rFonts w:hint="eastAsia" w:ascii="宋体" w:hAnsi="宋体" w:cs="宋体"/>
          <w:b/>
          <w:kern w:val="0"/>
          <w:sz w:val="28"/>
          <w:szCs w:val="28"/>
        </w:rPr>
        <w:t>学号：</w:t>
      </w:r>
      <w:r>
        <w:rPr>
          <w:rFonts w:ascii="宋体" w:hAnsi="宋体" w:cs="Tahoma"/>
          <w:b/>
          <w:kern w:val="0"/>
          <w:sz w:val="28"/>
          <w:szCs w:val="28"/>
        </w:rPr>
        <w:t xml:space="preserve">201207111          </w:t>
      </w:r>
      <w:r>
        <w:rPr>
          <w:rFonts w:hint="eastAsia" w:ascii="宋体" w:hAnsi="宋体" w:cs="Tahoma"/>
          <w:b/>
          <w:kern w:val="0"/>
          <w:sz w:val="28"/>
          <w:szCs w:val="28"/>
        </w:rPr>
        <w:t>指导教师：邓显婕</w:t>
      </w:r>
    </w:p>
    <w:p>
      <w:pPr>
        <w:widowControl/>
        <w:autoSpaceDE w:val="0"/>
        <w:autoSpaceDN w:val="0"/>
        <w:adjustRightInd w:val="0"/>
        <w:spacing w:line="360" w:lineRule="auto"/>
        <w:ind w:firstLine="420"/>
        <w:jc w:val="left"/>
        <w:rPr>
          <w:rFonts w:hint="eastAsia" w:ascii="宋体" w:hAnsi="宋体" w:eastAsia="宋体" w:cs="宋体"/>
          <w:b w:val="0"/>
          <w:bCs/>
          <w:i w:val="0"/>
          <w:caps w:val="0"/>
          <w:color w:val="333333"/>
          <w:spacing w:val="0"/>
          <w:kern w:val="0"/>
          <w:sz w:val="24"/>
          <w:szCs w:val="24"/>
          <w:shd w:val="clear" w:fill="FFFFFF"/>
          <w:lang w:val="en-US" w:eastAsia="zh-CN" w:bidi="ar"/>
        </w:rPr>
      </w:pPr>
    </w:p>
    <w:p>
      <w:pPr>
        <w:widowControl/>
        <w:autoSpaceDE w:val="0"/>
        <w:autoSpaceDN w:val="0"/>
        <w:adjustRightInd w:val="0"/>
        <w:spacing w:line="360" w:lineRule="auto"/>
        <w:ind w:firstLine="420"/>
        <w:jc w:val="left"/>
        <w:rPr>
          <w:rFonts w:hint="eastAsia" w:ascii="宋体" w:hAnsi="宋体" w:eastAsia="宋体" w:cs="宋体"/>
          <w:b w:val="0"/>
          <w:bCs/>
          <w:i w:val="0"/>
          <w:caps w:val="0"/>
          <w:color w:val="333333"/>
          <w:spacing w:val="0"/>
          <w:kern w:val="0"/>
          <w:sz w:val="24"/>
          <w:szCs w:val="24"/>
          <w:shd w:val="clear" w:fill="FFFFFF"/>
          <w:lang w:val="en-US" w:eastAsia="zh-CN" w:bidi="ar"/>
        </w:rPr>
      </w:pPr>
      <w:bookmarkStart w:id="0" w:name="_GoBack"/>
      <w:bookmarkEnd w:id="0"/>
      <w:r>
        <w:rPr>
          <w:rFonts w:hint="eastAsia" w:ascii="宋体" w:hAnsi="宋体" w:eastAsia="宋体" w:cs="宋体"/>
          <w:b w:val="0"/>
          <w:bCs/>
          <w:i w:val="0"/>
          <w:caps w:val="0"/>
          <w:color w:val="333333"/>
          <w:spacing w:val="0"/>
          <w:kern w:val="0"/>
          <w:sz w:val="24"/>
          <w:szCs w:val="24"/>
          <w:shd w:val="clear" w:fill="FFFFFF"/>
          <w:lang w:val="en-US" w:eastAsia="zh-CN" w:bidi="ar"/>
        </w:rPr>
        <w:t>《总统先生》是</w:t>
      </w:r>
      <w:r>
        <w:rPr>
          <w:rFonts w:hint="eastAsia" w:ascii="宋体" w:hAnsi="宋体" w:eastAsia="宋体" w:cs="宋体"/>
          <w:b w:val="0"/>
          <w:bCs/>
          <w:color w:val="333333"/>
          <w:shd w:val="clear" w:color="auto" w:fill="FFFFFF"/>
          <w:lang w:eastAsia="zh-CN"/>
        </w:rPr>
        <w:t>危地马拉作家</w:t>
      </w:r>
      <w:r>
        <w:rPr>
          <w:rFonts w:hint="eastAsia" w:ascii="宋体" w:hAnsi="宋体" w:eastAsia="宋体" w:cs="宋体"/>
          <w:b w:val="0"/>
          <w:bCs/>
          <w:color w:val="333333"/>
          <w:shd w:val="clear" w:color="auto" w:fill="FFFFFF"/>
        </w:rPr>
        <w:t>米盖尔·安赫尔·阿斯图里亚斯</w:t>
      </w:r>
      <w:r>
        <w:rPr>
          <w:rFonts w:hint="eastAsia" w:ascii="宋体" w:hAnsi="宋体" w:eastAsia="宋体" w:cs="宋体"/>
          <w:b w:val="0"/>
          <w:bCs/>
          <w:i w:val="0"/>
          <w:caps w:val="0"/>
          <w:color w:val="333333"/>
          <w:spacing w:val="0"/>
          <w:kern w:val="0"/>
          <w:sz w:val="24"/>
          <w:szCs w:val="24"/>
          <w:shd w:val="clear" w:fill="FFFFFF"/>
          <w:lang w:val="en-US" w:eastAsia="zh-CN" w:bidi="ar"/>
        </w:rPr>
        <w:t>的长篇小说。书中以1898-1920年的执政的埃斯特拉达·卡布雷拉为原型，用漫画式的夸张手法塑造了一个粗俗、狡诈、凶残的专制暴君形象，同时描述了在此人的魔掌笼罩下的愚昧、贫穷、凄惨、恐怖气氛。该作品被认为是拉美魔幻现实主义的先驱之作，也是</w:t>
      </w:r>
      <w:r>
        <w:rPr>
          <w:rFonts w:hint="eastAsia" w:ascii="宋体" w:hAnsi="宋体" w:eastAsia="宋体" w:cs="宋体"/>
          <w:b w:val="0"/>
          <w:bCs/>
          <w:color w:val="333333"/>
          <w:shd w:val="clear" w:color="auto" w:fill="FFFFFF"/>
        </w:rPr>
        <w:t>拉美四大反独裁小说之一</w:t>
      </w:r>
      <w:r>
        <w:rPr>
          <w:rFonts w:hint="eastAsia" w:ascii="宋体" w:hAnsi="宋体" w:eastAsia="宋体" w:cs="宋体"/>
          <w:b w:val="0"/>
          <w:bCs/>
          <w:i w:val="0"/>
          <w:caps w:val="0"/>
          <w:color w:val="333333"/>
          <w:spacing w:val="0"/>
          <w:kern w:val="0"/>
          <w:sz w:val="24"/>
          <w:szCs w:val="24"/>
          <w:shd w:val="clear" w:fill="FFFFFF"/>
          <w:lang w:val="en-US" w:eastAsia="zh-CN" w:bidi="ar"/>
        </w:rPr>
        <w:t>。</w:t>
      </w:r>
    </w:p>
    <w:p>
      <w:pPr>
        <w:widowControl/>
        <w:autoSpaceDE w:val="0"/>
        <w:autoSpaceDN w:val="0"/>
        <w:adjustRightInd w:val="0"/>
        <w:spacing w:line="360" w:lineRule="auto"/>
        <w:ind w:firstLine="420"/>
        <w:jc w:val="left"/>
        <w:rPr>
          <w:rFonts w:hint="eastAsia" w:ascii="宋体" w:hAnsi="宋体" w:eastAsia="宋体" w:cs="宋体"/>
          <w:b w:val="0"/>
          <w:bCs/>
          <w:i w:val="0"/>
          <w:caps w:val="0"/>
          <w:color w:val="333333"/>
          <w:spacing w:val="0"/>
          <w:kern w:val="0"/>
          <w:sz w:val="24"/>
          <w:szCs w:val="24"/>
          <w:shd w:val="clear" w:fill="FFFFFF"/>
          <w:lang w:val="en-US" w:eastAsia="zh-CN" w:bidi="ar"/>
        </w:rPr>
      </w:pPr>
      <w:r>
        <w:rPr>
          <w:rFonts w:hint="eastAsia" w:ascii="宋体" w:hAnsi="宋体" w:eastAsia="宋体" w:cs="宋体"/>
          <w:b w:val="0"/>
          <w:bCs/>
          <w:i w:val="0"/>
          <w:caps w:val="0"/>
          <w:color w:val="333333"/>
          <w:spacing w:val="0"/>
          <w:kern w:val="0"/>
          <w:sz w:val="24"/>
          <w:szCs w:val="24"/>
          <w:shd w:val="clear" w:fill="FFFFFF"/>
          <w:lang w:val="en-US" w:eastAsia="zh-CN" w:bidi="ar"/>
        </w:rPr>
        <w:t>作品中虽然“总统”着墨不多，但我们可以从环境，其他人物的言行、心理和他们的命运描写当中去了解“总统”。通过对总统这一形象的了解，可以使我们更深层次地去认识当时危地马拉独裁统治下的社会面貌甚至是整个拉美地区社会历史的变迁。作者将对“总统”的畏惧心理客观物象化，刻意渲染恐怖场景和气氛，虚实结合，间接的表现手法也对我们来研究其他文学作品提供了借鉴意义。</w:t>
      </w:r>
    </w:p>
    <w:p>
      <w:pPr>
        <w:keepNext w:val="0"/>
        <w:keepLines w:val="0"/>
        <w:widowControl/>
        <w:suppressLineNumbers w:val="0"/>
        <w:shd w:val="clear" w:fill="FFFFFF"/>
        <w:spacing w:before="0" w:beforeAutospacing="1" w:after="0" w:afterAutospacing="1" w:line="360" w:lineRule="atLeast"/>
        <w:ind w:left="0" w:right="0" w:firstLine="420"/>
        <w:jc w:val="left"/>
        <w:rPr>
          <w:rFonts w:hint="eastAsia" w:ascii="宋体" w:hAnsi="宋体" w:eastAsia="宋体" w:cs="宋体"/>
          <w:b/>
          <w:i w:val="0"/>
          <w:caps w:val="0"/>
          <w:color w:val="333333"/>
          <w:spacing w:val="0"/>
          <w:kern w:val="0"/>
          <w:sz w:val="24"/>
          <w:szCs w:val="24"/>
          <w:shd w:val="clear" w:fill="FFFFFF"/>
          <w:lang w:val="en-US" w:eastAsia="zh-CN" w:bidi="ar"/>
        </w:rPr>
      </w:pPr>
    </w:p>
    <w:p>
      <w:pPr>
        <w:keepNext w:val="0"/>
        <w:keepLines w:val="0"/>
        <w:widowControl/>
        <w:suppressLineNumbers w:val="0"/>
        <w:shd w:val="clear" w:fill="FFFFFF"/>
        <w:spacing w:before="0" w:beforeAutospacing="1" w:after="0" w:afterAutospacing="1" w:line="240" w:lineRule="auto"/>
        <w:ind w:left="0" w:right="0" w:firstLine="0"/>
        <w:jc w:val="both"/>
        <w:rPr>
          <w:rFonts w:hint="eastAsia" w:ascii="宋体" w:hAnsi="宋体" w:eastAsia="宋体" w:cs="宋体"/>
          <w:b w:val="0"/>
          <w:i w:val="0"/>
          <w:caps w:val="0"/>
          <w:color w:val="000000"/>
          <w:spacing w:val="0"/>
          <w:sz w:val="27"/>
          <w:szCs w:val="27"/>
        </w:rPr>
      </w:pPr>
      <w:r>
        <w:rPr>
          <w:rFonts w:hint="default" w:ascii="Times New Roman" w:hAnsi="Times New Roman" w:eastAsia="宋体" w:cs="Times New Roman"/>
          <w:b w:val="0"/>
          <w:i w:val="0"/>
          <w:caps w:val="0"/>
          <w:color w:val="000000"/>
          <w:spacing w:val="0"/>
          <w:kern w:val="0"/>
          <w:sz w:val="27"/>
          <w:szCs w:val="27"/>
          <w:shd w:val="clear" w:fill="FFFFFF"/>
          <w:lang w:val="en-US" w:eastAsia="zh-CN" w:bidi="ar"/>
        </w:rPr>
        <w:t> </w:t>
      </w:r>
    </w:p>
    <w:p>
      <w:pPr>
        <w:widowControl/>
        <w:autoSpaceDE w:val="0"/>
        <w:autoSpaceDN w:val="0"/>
        <w:adjustRightInd w:val="0"/>
        <w:spacing w:line="360" w:lineRule="auto"/>
        <w:ind w:firstLine="420"/>
        <w:jc w:val="left"/>
        <w:rPr>
          <w:rFonts w:hint="eastAsia" w:ascii="宋体" w:hAnsi="宋体" w:cs="Arial"/>
          <w:color w:val="333333"/>
          <w:shd w:val="clear" w:color="auto" w:fill="FFFFFF"/>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A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A0204"/>
    <w:charset w:val="00"/>
    <w:family w:val="roman"/>
    <w:pitch w:val="default"/>
    <w:sig w:usb0="E10002FF" w:usb1="4000ACFF" w:usb2="00000009" w:usb3="00000000" w:csb0="2000019F" w:csb1="00000000"/>
  </w:font>
  <w:font w:name="Tahoma">
    <w:panose1 w:val="020B0604030504040204"/>
    <w:charset w:val="00"/>
    <w:family w:val="roman"/>
    <w:pitch w:val="default"/>
    <w:sig w:usb0="E1002EFF" w:usb1="C000605B" w:usb2="00000029" w:usb3="00000000" w:csb0="200101FF" w:csb1="20280000"/>
  </w:font>
  <w:font w:name="Arial">
    <w:panose1 w:val="020B0604020202020204"/>
    <w:charset w:val="00"/>
    <w:family w:val="roman"/>
    <w:pitch w:val="default"/>
    <w:sig w:usb0="E0002AFF" w:usb1="C0007843" w:usb2="00000009" w:usb3="00000000" w:csb0="400001FF" w:csb1="FFFF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A0204"/>
    <w:charset w:val="00"/>
    <w:family w:val="modern"/>
    <w:pitch w:val="default"/>
    <w:sig w:usb0="E10002FF" w:usb1="4000ACFF" w:usb2="00000009" w:usb3="00000000" w:csb0="2000019F" w:csb1="00000000"/>
  </w:font>
  <w:font w:name="Tahoma">
    <w:panose1 w:val="020B0604030504040204"/>
    <w:charset w:val="00"/>
    <w:family w:val="modern"/>
    <w:pitch w:val="default"/>
    <w:sig w:usb0="E1002EFF" w:usb1="C000605B" w:usb2="00000029" w:usb3="00000000" w:csb0="200101FF" w:csb1="20280000"/>
  </w:font>
  <w:font w:name="Arial">
    <w:panose1 w:val="020B0604020202020204"/>
    <w:charset w:val="00"/>
    <w:family w:val="modern"/>
    <w:pitch w:val="default"/>
    <w:sig w:usb0="E0002AFF" w:usb1="C0007843" w:usb2="00000009" w:usb3="00000000" w:csb0="400001FF" w:csb1="FFFF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decorative"/>
    <w:pitch w:val="default"/>
    <w:sig w:usb0="E1002EFF" w:usb1="C000605B" w:usb2="00000029" w:usb3="00000000" w:csb0="200101FF" w:csb1="20280000"/>
  </w:font>
  <w:font w:name="Arial">
    <w:panose1 w:val="020B0604020202020204"/>
    <w:charset w:val="00"/>
    <w:family w:val="decorative"/>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05975"/>
    <w:rsid w:val="00160E14"/>
    <w:rsid w:val="00382157"/>
    <w:rsid w:val="004C7D9C"/>
    <w:rsid w:val="00604DF1"/>
    <w:rsid w:val="00B745B0"/>
    <w:rsid w:val="00B87E22"/>
    <w:rsid w:val="00DA4634"/>
    <w:rsid w:val="00E9283B"/>
    <w:rsid w:val="00EE459F"/>
    <w:rsid w:val="06431021"/>
    <w:rsid w:val="1BDD1A5C"/>
    <w:rsid w:val="23105975"/>
    <w:rsid w:val="28D73EA8"/>
    <w:rsid w:val="2FAE51E6"/>
    <w:rsid w:val="38435085"/>
    <w:rsid w:val="425A43EC"/>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2">
    <w:name w:val="Default Paragraph Font"/>
    <w:semiHidden/>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character" w:styleId="3">
    <w:name w:val="Hyperlink"/>
    <w:basedOn w:val="2"/>
    <w:qFormat/>
    <w:uiPriority w:val="99"/>
    <w:rPr>
      <w:rFonts w:cs="Times New Roman"/>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Pages>
  <Words>62</Words>
  <Characters>360</Characters>
  <Lines>0</Lines>
  <Paragraphs>0</Paragraphs>
  <ScaleCrop>false</ScaleCrop>
  <LinksUpToDate>false</LinksUpToDate>
  <CharactersWithSpaces>0</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2016-01-02T01:27:00Z</dcterms:created>
  <dc:creator>Adolfo Dragon</dc:creator>
  <cp:lastModifiedBy>Administrator</cp:lastModifiedBy>
  <dcterms:modified xsi:type="dcterms:W3CDTF">2016-01-13T00:39:24Z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